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97" w:rsidRPr="00E17CD4" w:rsidRDefault="00E17CD4" w:rsidP="00E17CD4">
      <w:pPr>
        <w:rPr>
          <w:szCs w:val="32"/>
        </w:rPr>
      </w:pPr>
      <w:r>
        <w:t>Cette année la dix-huitième édition du CAPA a lieu à la station Ausone le 6 et 7 octobre 2018.</w:t>
      </w:r>
      <w:r>
        <w:br/>
      </w:r>
      <w:r>
        <w:br/>
        <w:t xml:space="preserve">RENSEIGNEMENTS ET INSCRIPTIONS CAPA : 2, Rue du Bocage 33200 BORDEAUX Tél. 05 56 08 35 01 </w:t>
      </w:r>
      <w:r>
        <w:br/>
        <w:t>Courriel capa.college@wanadoo.fr</w:t>
      </w:r>
      <w:r>
        <w:br/>
      </w:r>
      <w:r>
        <w:br/>
      </w:r>
      <w:r>
        <w:rPr>
          <w:rStyle w:val="lev"/>
        </w:rPr>
        <w:t>Samedi 6 octobre</w:t>
      </w:r>
      <w:r>
        <w:br/>
        <w:t>09 H 00 Ouverture du colloque : J. PICARD (Bordeaux</w:t>
      </w:r>
      <w:proofErr w:type="gramStart"/>
      <w:r>
        <w:t>)</w:t>
      </w:r>
      <w:proofErr w:type="gramEnd"/>
      <w:r>
        <w:br/>
      </w:r>
      <w:r>
        <w:br/>
        <w:t>MODERATEUR : B. BASTEAU (Bordeaux)</w:t>
      </w:r>
      <w:r>
        <w:br/>
        <w:t>09 H 30 Bernard BENSIDOUN (Toulouse)</w:t>
      </w:r>
      <w:r>
        <w:br/>
        <w:t>« Est-ce bien nécessaire de penser en institution ? »</w:t>
      </w:r>
      <w:r>
        <w:br/>
        <w:t>Ou, à quoi servent les poètes en temps de crise ?</w:t>
      </w:r>
      <w:r>
        <w:br/>
      </w:r>
      <w:r>
        <w:br/>
        <w:t>10 H 15 Discutant : J. PAYET-MATHET (Bordeaux</w:t>
      </w:r>
      <w:proofErr w:type="gramStart"/>
      <w:r>
        <w:t>)</w:t>
      </w:r>
      <w:proofErr w:type="gramEnd"/>
      <w:r>
        <w:br/>
      </w:r>
      <w:r>
        <w:br/>
        <w:t>11 H 30 Emmanuelle BONNEVILLE-BARUCHEL (Lyon)</w:t>
      </w:r>
      <w:r>
        <w:br/>
        <w:t>« Enjeux, risques et perspectives thérapeutiques avec les adolescents violents victimes de</w:t>
      </w:r>
      <w:r>
        <w:br/>
        <w:t>traumatismes relationnels précoces »</w:t>
      </w:r>
      <w:r>
        <w:br/>
      </w:r>
      <w:r>
        <w:br/>
        <w:t>12 H 15 Discutant : J. CL. BOURDET (Bordeaux</w:t>
      </w:r>
      <w:proofErr w:type="gramStart"/>
      <w:r>
        <w:t>)</w:t>
      </w:r>
      <w:proofErr w:type="gramEnd"/>
      <w:r>
        <w:br/>
      </w:r>
      <w:r>
        <w:br/>
        <w:t>MODERATEUR : J.L. FABRE (Bordeaux)</w:t>
      </w:r>
      <w:r>
        <w:br/>
        <w:t>14 H 30 Rémy PUYUELO et Michel VIGNES (Toulouse)</w:t>
      </w:r>
      <w:r>
        <w:br/>
        <w:t>« Parcours de soin : routes et déroutes adolescentes. Un idéal du soin à rude épreuve»</w:t>
      </w:r>
      <w:r>
        <w:br/>
      </w:r>
      <w:r>
        <w:br/>
        <w:t>15 H 15 Discussion</w:t>
      </w:r>
      <w:r>
        <w:br/>
        <w:t>16 H 00 Jean-Bernard CHAPELIER (Paris</w:t>
      </w:r>
      <w:proofErr w:type="gramStart"/>
      <w:r>
        <w:t>)</w:t>
      </w:r>
      <w:proofErr w:type="gramEnd"/>
      <w:r>
        <w:br/>
        <w:t>« Remémoration, répétition et élaboration au sein des groupes de supervision »</w:t>
      </w:r>
      <w:r>
        <w:br/>
        <w:t>Discutant : J.P. LEYMARIE (Bordeaux)</w:t>
      </w:r>
      <w:r>
        <w:br/>
      </w:r>
      <w:r>
        <w:br/>
        <w:t>17 H 30 à 19 H Ateliers :</w:t>
      </w:r>
      <w:r>
        <w:br/>
        <w:t>- C. BACHOLLET et Ph. TEDO (Bordeaux)</w:t>
      </w:r>
      <w:r>
        <w:br/>
        <w:t>« Adolescence et psychanalyse : une tranche d’histoire ? »</w:t>
      </w:r>
      <w:r>
        <w:br/>
        <w:t>- C. SIGOILLOT (Bordeaux)</w:t>
      </w:r>
      <w:r>
        <w:br/>
        <w:t>« Donner une âme aux débris »</w:t>
      </w:r>
      <w:r>
        <w:br/>
        <w:t>Discutant : J. GRAZILHON (Périgueux)</w:t>
      </w:r>
      <w:r>
        <w:br/>
      </w:r>
      <w:r>
        <w:br/>
      </w:r>
      <w:r>
        <w:rPr>
          <w:rStyle w:val="lev"/>
        </w:rPr>
        <w:t>DIMANCHE 7 OCTOBRE 2018</w:t>
      </w:r>
      <w:r>
        <w:br/>
      </w:r>
      <w:r>
        <w:br/>
        <w:t>MODERATEUR : E. ROCCHESANI (Bordeaux)</w:t>
      </w:r>
      <w:r>
        <w:br/>
        <w:t>09 H 15 Ph. JEAMMET (Paris)</w:t>
      </w:r>
      <w:r>
        <w:br/>
        <w:t>« Repenser les troubles psychiques : un préalable à la</w:t>
      </w:r>
      <w:r>
        <w:br/>
        <w:t>réorganisation des dispositifs de soin »</w:t>
      </w:r>
      <w:r>
        <w:br/>
        <w:t>Discutant : M. BOUVARD (Bordeaux)</w:t>
      </w:r>
      <w:r>
        <w:br/>
      </w:r>
      <w:r>
        <w:br/>
        <w:t>11 H 30 O. GRONDIN et J. Ph. MOUTTE (Bordeaux)</w:t>
      </w:r>
      <w:r>
        <w:br/>
        <w:t>« Des liens dans un parcours chaotique : de la crise à la</w:t>
      </w:r>
      <w:r>
        <w:br/>
        <w:t>mise en récits »</w:t>
      </w:r>
      <w:r>
        <w:br/>
        <w:t>12 H 15 Discussion</w:t>
      </w:r>
      <w:r>
        <w:br/>
        <w:t>12 H 45 Conclusions et fin du colloque</w:t>
      </w:r>
    </w:p>
    <w:sectPr w:rsidR="005B0097" w:rsidRPr="00E17CD4" w:rsidSect="00E17CD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E65861"/>
    <w:rsid w:val="00052AC8"/>
    <w:rsid w:val="00091251"/>
    <w:rsid w:val="000A326A"/>
    <w:rsid w:val="000F2B6F"/>
    <w:rsid w:val="000F68F6"/>
    <w:rsid w:val="00181B08"/>
    <w:rsid w:val="00392F62"/>
    <w:rsid w:val="003A26EA"/>
    <w:rsid w:val="003D3FDD"/>
    <w:rsid w:val="00482D91"/>
    <w:rsid w:val="00545A3D"/>
    <w:rsid w:val="00567C69"/>
    <w:rsid w:val="005B0097"/>
    <w:rsid w:val="005C5CCC"/>
    <w:rsid w:val="006B604E"/>
    <w:rsid w:val="008202E4"/>
    <w:rsid w:val="008350A3"/>
    <w:rsid w:val="008D6A91"/>
    <w:rsid w:val="00967FCF"/>
    <w:rsid w:val="00A667CF"/>
    <w:rsid w:val="00A96D59"/>
    <w:rsid w:val="00AF0CFF"/>
    <w:rsid w:val="00B7716B"/>
    <w:rsid w:val="00B81F63"/>
    <w:rsid w:val="00BD1454"/>
    <w:rsid w:val="00C6296C"/>
    <w:rsid w:val="00C72DF1"/>
    <w:rsid w:val="00C86086"/>
    <w:rsid w:val="00CB2130"/>
    <w:rsid w:val="00CC042B"/>
    <w:rsid w:val="00D762BD"/>
    <w:rsid w:val="00E17CD4"/>
    <w:rsid w:val="00E65861"/>
    <w:rsid w:val="00E8242D"/>
    <w:rsid w:val="00E937F7"/>
    <w:rsid w:val="00F122B0"/>
    <w:rsid w:val="00FC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17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2</cp:revision>
  <cp:lastPrinted>2017-10-04T06:20:00Z</cp:lastPrinted>
  <dcterms:created xsi:type="dcterms:W3CDTF">2018-10-04T13:59:00Z</dcterms:created>
  <dcterms:modified xsi:type="dcterms:W3CDTF">2018-10-04T13:59:00Z</dcterms:modified>
</cp:coreProperties>
</file>